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0C6" w:rsidRDefault="002329C4" w:rsidP="00BE30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bookmarkStart w:id="0" w:name="_GoBack"/>
      <w:bookmarkEnd w:id="0"/>
      <w:r>
        <w:rPr>
          <w:b/>
          <w:sz w:val="28"/>
          <w:szCs w:val="28"/>
        </w:rPr>
        <w:t>роект</w:t>
      </w:r>
    </w:p>
    <w:p w:rsidR="00BE30C6" w:rsidRDefault="00BE30C6" w:rsidP="00BE30C6">
      <w:pPr>
        <w:jc w:val="center"/>
        <w:rPr>
          <w:b/>
          <w:sz w:val="28"/>
          <w:szCs w:val="28"/>
        </w:rPr>
      </w:pPr>
    </w:p>
    <w:p w:rsidR="00BE30C6" w:rsidRDefault="00B75DE1" w:rsidP="00BE30C6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АДМИНИСТРАЦИЯ  БАРБИНСКОГО</w:t>
      </w:r>
      <w:proofErr w:type="gramEnd"/>
      <w:r>
        <w:rPr>
          <w:b/>
          <w:sz w:val="28"/>
          <w:szCs w:val="28"/>
        </w:rPr>
        <w:t xml:space="preserve"> </w:t>
      </w:r>
      <w:r w:rsidR="00BE30C6">
        <w:rPr>
          <w:b/>
          <w:sz w:val="28"/>
          <w:szCs w:val="28"/>
        </w:rPr>
        <w:t xml:space="preserve">  СЕЛЬСКОГО  ПОСЕЛЕНИЯ КРАСНОХОЛМСКОГО РАЙОНА </w:t>
      </w:r>
    </w:p>
    <w:p w:rsidR="00BE30C6" w:rsidRDefault="00BE30C6" w:rsidP="00BE30C6">
      <w:pPr>
        <w:ind w:left="-16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ТВЕРСКОЙ ОБЛАСТИ</w:t>
      </w:r>
    </w:p>
    <w:p w:rsidR="00BE30C6" w:rsidRDefault="00BE30C6" w:rsidP="00BE30C6">
      <w:pPr>
        <w:ind w:left="-1620"/>
        <w:jc w:val="center"/>
        <w:rPr>
          <w:b/>
          <w:sz w:val="28"/>
          <w:szCs w:val="28"/>
        </w:rPr>
      </w:pPr>
    </w:p>
    <w:p w:rsidR="00BE30C6" w:rsidRDefault="00BE30C6" w:rsidP="00BE30C6">
      <w:pPr>
        <w:ind w:left="-1620" w:firstLine="16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BE30C6" w:rsidRDefault="00BE30C6" w:rsidP="00BE30C6">
      <w:pPr>
        <w:ind w:left="-1620"/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09"/>
        <w:gridCol w:w="3135"/>
        <w:gridCol w:w="3111"/>
      </w:tblGrid>
      <w:tr w:rsidR="00BE30C6" w:rsidTr="00BE30C6">
        <w:tc>
          <w:tcPr>
            <w:tcW w:w="3190" w:type="dxa"/>
            <w:hideMark/>
          </w:tcPr>
          <w:p w:rsidR="00BE30C6" w:rsidRDefault="00BE30C6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г.</w:t>
            </w:r>
          </w:p>
        </w:tc>
        <w:tc>
          <w:tcPr>
            <w:tcW w:w="3190" w:type="dxa"/>
            <w:hideMark/>
          </w:tcPr>
          <w:p w:rsidR="00BE30C6" w:rsidRDefault="00B75DE1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д. Барбино</w:t>
            </w:r>
          </w:p>
        </w:tc>
        <w:tc>
          <w:tcPr>
            <w:tcW w:w="3190" w:type="dxa"/>
            <w:hideMark/>
          </w:tcPr>
          <w:p w:rsidR="00BE30C6" w:rsidRDefault="00BE30C6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</w:t>
            </w:r>
            <w:r w:rsidR="002329C4">
              <w:rPr>
                <w:b/>
                <w:sz w:val="28"/>
                <w:szCs w:val="28"/>
                <w:lang w:eastAsia="en-US"/>
              </w:rPr>
              <w:t xml:space="preserve">                            № </w:t>
            </w:r>
          </w:p>
        </w:tc>
      </w:tr>
    </w:tbl>
    <w:p w:rsidR="00BE30C6" w:rsidRDefault="00BE30C6" w:rsidP="00BE30C6">
      <w:pPr>
        <w:jc w:val="center"/>
        <w:rPr>
          <w:sz w:val="28"/>
          <w:szCs w:val="28"/>
        </w:rPr>
      </w:pPr>
    </w:p>
    <w:p w:rsidR="00BE30C6" w:rsidRDefault="00BE30C6" w:rsidP="00BE30C6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BE30C6" w:rsidTr="00BE30C6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E30C6" w:rsidRDefault="00BE30C6" w:rsidP="00B75DE1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О внесении изменений в Приложение Постановления </w:t>
            </w:r>
            <w:r w:rsidR="00B75DE1">
              <w:rPr>
                <w:b/>
                <w:sz w:val="28"/>
                <w:szCs w:val="28"/>
                <w:lang w:eastAsia="en-US"/>
              </w:rPr>
              <w:t>Администрации Барбинского  сельского поселения от 02.12.2014  №43</w:t>
            </w:r>
            <w:r>
              <w:rPr>
                <w:b/>
                <w:sz w:val="28"/>
                <w:szCs w:val="28"/>
                <w:lang w:eastAsia="en-US"/>
              </w:rPr>
              <w:t xml:space="preserve"> «О комиссии по соблюдению требований к служебному поведению муниципальных слу</w:t>
            </w:r>
            <w:r w:rsidR="00B75DE1">
              <w:rPr>
                <w:b/>
                <w:sz w:val="28"/>
                <w:szCs w:val="28"/>
                <w:lang w:eastAsia="en-US"/>
              </w:rPr>
              <w:t xml:space="preserve">жащих администрации Барбинского </w:t>
            </w:r>
            <w:r>
              <w:rPr>
                <w:b/>
                <w:sz w:val="28"/>
                <w:szCs w:val="28"/>
                <w:lang w:eastAsia="en-US"/>
              </w:rPr>
              <w:t xml:space="preserve"> сельского поселения и урегулированию конфликта интересов» (в редакции постановлен</w:t>
            </w:r>
            <w:r w:rsidR="00B75DE1">
              <w:rPr>
                <w:b/>
                <w:sz w:val="28"/>
                <w:szCs w:val="28"/>
                <w:lang w:eastAsia="en-US"/>
              </w:rPr>
              <w:t>ий от 02.12.2015 №86.2</w:t>
            </w:r>
            <w:r>
              <w:rPr>
                <w:b/>
                <w:sz w:val="28"/>
                <w:szCs w:val="28"/>
                <w:lang w:eastAsia="en-US"/>
              </w:rPr>
              <w:t>).</w:t>
            </w:r>
          </w:p>
        </w:tc>
      </w:tr>
    </w:tbl>
    <w:p w:rsidR="00BE30C6" w:rsidRDefault="00BE30C6" w:rsidP="00BE30C6">
      <w:pPr>
        <w:jc w:val="both"/>
        <w:rPr>
          <w:sz w:val="28"/>
        </w:rPr>
      </w:pPr>
    </w:p>
    <w:p w:rsidR="00BE30C6" w:rsidRDefault="00BE30C6" w:rsidP="00BE30C6"/>
    <w:p w:rsidR="00BE30C6" w:rsidRDefault="00BE30C6" w:rsidP="00BE30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соответствии с абзацем 5 подпункта «б», подпунктов «в», «г», «д» пункта 16 «Положения о комиссиях по соблюдению требований к служебному поведению федеральных государственных служащих и урегулированию конфликта интересов» утвержденного Указом Президента Российской Федерации от 01.07.2010 №821 и на основании ПРОТЕСТА прокуратуры от 13.06.2018 №2</w:t>
      </w:r>
      <w:r w:rsidR="00B75DE1">
        <w:rPr>
          <w:sz w:val="28"/>
          <w:szCs w:val="28"/>
        </w:rPr>
        <w:t xml:space="preserve">3-18, </w:t>
      </w:r>
      <w:proofErr w:type="gramStart"/>
      <w:r w:rsidR="00B75DE1">
        <w:rPr>
          <w:sz w:val="28"/>
          <w:szCs w:val="28"/>
        </w:rPr>
        <w:t>Администрация  Барбинского</w:t>
      </w:r>
      <w:proofErr w:type="gramEnd"/>
      <w:r w:rsidR="00B75D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сельского поселения постановляет:</w:t>
      </w:r>
    </w:p>
    <w:p w:rsidR="00BE30C6" w:rsidRDefault="00BE30C6" w:rsidP="00BE30C6">
      <w:pPr>
        <w:ind w:firstLine="1080"/>
        <w:jc w:val="both"/>
        <w:rPr>
          <w:sz w:val="28"/>
          <w:szCs w:val="28"/>
        </w:rPr>
      </w:pPr>
    </w:p>
    <w:p w:rsidR="00BE30C6" w:rsidRDefault="00BE30C6" w:rsidP="00BE30C6">
      <w:pPr>
        <w:pStyle w:val="a3"/>
        <w:numPr>
          <w:ilvl w:val="0"/>
          <w:numId w:val="1"/>
        </w:num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Внести в Положени</w:t>
      </w:r>
      <w:r w:rsidR="00B75DE1">
        <w:rPr>
          <w:sz w:val="28"/>
          <w:szCs w:val="28"/>
        </w:rPr>
        <w:t>е утвержденное постановлением №43 от 02.12</w:t>
      </w:r>
      <w:r>
        <w:rPr>
          <w:sz w:val="28"/>
          <w:szCs w:val="28"/>
        </w:rPr>
        <w:t>.2014 года «О комиссии по соблюдению требований к служебному поведению муниципальных слу</w:t>
      </w:r>
      <w:r w:rsidR="00B75DE1">
        <w:rPr>
          <w:sz w:val="28"/>
          <w:szCs w:val="28"/>
        </w:rPr>
        <w:t xml:space="preserve">жащих администрации </w:t>
      </w:r>
      <w:proofErr w:type="gramStart"/>
      <w:r w:rsidR="00B75DE1">
        <w:rPr>
          <w:sz w:val="28"/>
          <w:szCs w:val="28"/>
        </w:rPr>
        <w:t xml:space="preserve">Барбинского </w:t>
      </w:r>
      <w:r>
        <w:rPr>
          <w:sz w:val="28"/>
          <w:szCs w:val="28"/>
        </w:rPr>
        <w:t xml:space="preserve"> сельского</w:t>
      </w:r>
      <w:proofErr w:type="gramEnd"/>
      <w:r>
        <w:rPr>
          <w:sz w:val="28"/>
          <w:szCs w:val="28"/>
        </w:rPr>
        <w:t xml:space="preserve"> поселения и урегулированию конфликта интересов»  изменения и дополнения:</w:t>
      </w:r>
    </w:p>
    <w:p w:rsidR="00BE30C6" w:rsidRDefault="00BE30C6" w:rsidP="00BE30C6">
      <w:pPr>
        <w:jc w:val="both"/>
        <w:rPr>
          <w:sz w:val="28"/>
          <w:szCs w:val="28"/>
        </w:rPr>
      </w:pPr>
    </w:p>
    <w:p w:rsidR="00BE30C6" w:rsidRDefault="00BE30C6" w:rsidP="00BE30C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подпункт «б» пункта 13 дополнить абзацем:</w:t>
      </w:r>
    </w:p>
    <w:p w:rsidR="00BE30C6" w:rsidRDefault="00BE30C6" w:rsidP="00BE30C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«- поступившее в подразделение  кадровой службы государственного органа по профилактике коррупционных и иных правонарушений либо должностному лицу кадровой службы государственного органа, ответственному за работу по профилактике коррупционных и иных правонарушений, в порядке, установленном нормативным правовым актом государственного органа  уведомление </w:t>
      </w:r>
      <w:r>
        <w:rPr>
          <w:rStyle w:val="blk"/>
          <w:rFonts w:ascii="Times New Roman" w:hAnsi="Times New Roman" w:cs="Times New Roman"/>
          <w:sz w:val="28"/>
          <w:szCs w:val="28"/>
        </w:rPr>
        <w:t xml:space="preserve">государственного служащего о </w:t>
      </w:r>
      <w:r>
        <w:rPr>
          <w:rStyle w:val="blk"/>
          <w:rFonts w:ascii="Times New Roman" w:hAnsi="Times New Roman" w:cs="Times New Roman"/>
          <w:sz w:val="28"/>
          <w:szCs w:val="28"/>
        </w:rPr>
        <w:lastRenderedPageBreak/>
        <w:t>возникновении личной заинтересованности при исполнении должностных обязанностей, которая приводит или может привести к конфликту интересов.»</w:t>
      </w:r>
    </w:p>
    <w:p w:rsidR="00BE30C6" w:rsidRDefault="00BE30C6" w:rsidP="00BE30C6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30C6" w:rsidRDefault="00BE30C6" w:rsidP="00BE30C6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13 дополнить подпунктами «г» и «д»:</w:t>
      </w:r>
    </w:p>
    <w:p w:rsidR="00BE30C6" w:rsidRDefault="00BE30C6" w:rsidP="00BE30C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rStyle w:val="blk"/>
          <w:sz w:val="28"/>
          <w:szCs w:val="28"/>
        </w:rPr>
        <w:t>г) представление руководителем государственного органа материалов проверки, свидетельствующих о представлении государственным служащим недостоверных или неполных сведений, предусмотренных частью 1 статьи 3 Федерального закона от 3 декабря 2012 г. N 230-ФЗ "О контроле за соответствием расходов лиц, замещающих государственные должности, и иных лиц их доходам" (далее - Федеральный закон "О контроле за соответствием расходов лиц, замещающих государственные должности, и иных лиц их доходам");</w:t>
      </w:r>
    </w:p>
    <w:p w:rsidR="00BE30C6" w:rsidRDefault="00BE30C6" w:rsidP="00BE30C6">
      <w:pPr>
        <w:ind w:firstLine="540"/>
        <w:jc w:val="both"/>
        <w:rPr>
          <w:rStyle w:val="blk"/>
        </w:rPr>
      </w:pPr>
      <w:bookmarkStart w:id="1" w:name="dst100146"/>
      <w:bookmarkEnd w:id="1"/>
      <w:r>
        <w:rPr>
          <w:rStyle w:val="blk"/>
          <w:sz w:val="28"/>
          <w:szCs w:val="28"/>
        </w:rPr>
        <w:t>д) поступившее в соответствии с частью 4 статьи 12 Федерального закона от 25 декабря 2008 г. N 273-ФЗ "О противодействии коррупции" и статьей 64.1 Трудового кодекса Российской Федерации в государственный орган уведомление коммерческой или некоммерческой организации о заключении с гражданином, замещавшим должность государственной службы в государственном органе, трудового или гражданско-правового договора на выполнение работ (оказание услуг), если отдельные функции государственного управления данной организацией входили в его должностные (служебные) обязанности, исполняемые во время замещения должности в государственном органе,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</w:t>
      </w:r>
      <w:r>
        <w:rPr>
          <w:rStyle w:val="blk"/>
        </w:rPr>
        <w:t xml:space="preserve"> </w:t>
      </w:r>
      <w:r>
        <w:rPr>
          <w:rStyle w:val="blk"/>
          <w:sz w:val="28"/>
          <w:szCs w:val="28"/>
        </w:rPr>
        <w:t>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рассматривался.»</w:t>
      </w:r>
    </w:p>
    <w:p w:rsidR="00BE30C6" w:rsidRDefault="00BE30C6" w:rsidP="00BE30C6">
      <w:pPr>
        <w:ind w:firstLine="426"/>
        <w:jc w:val="both"/>
      </w:pPr>
      <w:r>
        <w:rPr>
          <w:sz w:val="28"/>
          <w:szCs w:val="28"/>
        </w:rPr>
        <w:t>2. Разместить настоящее постановление на официальном сайте Администрации Краснохолмского района на стра</w:t>
      </w:r>
      <w:r w:rsidR="00B75DE1">
        <w:rPr>
          <w:sz w:val="28"/>
          <w:szCs w:val="28"/>
        </w:rPr>
        <w:t xml:space="preserve">нице </w:t>
      </w:r>
      <w:proofErr w:type="gramStart"/>
      <w:r w:rsidR="00B75DE1">
        <w:rPr>
          <w:sz w:val="28"/>
          <w:szCs w:val="28"/>
        </w:rPr>
        <w:t>Администрации  Барбинское</w:t>
      </w:r>
      <w:proofErr w:type="gramEnd"/>
      <w:r>
        <w:rPr>
          <w:sz w:val="28"/>
          <w:szCs w:val="28"/>
        </w:rPr>
        <w:t xml:space="preserve">  сельского поселения.  </w:t>
      </w:r>
    </w:p>
    <w:p w:rsidR="00BE30C6" w:rsidRDefault="00BE30C6" w:rsidP="00BE30C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со дня его подписания.</w:t>
      </w:r>
    </w:p>
    <w:p w:rsidR="00BE30C6" w:rsidRDefault="00BE30C6" w:rsidP="00BE30C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постановления оставляю за собой.</w:t>
      </w:r>
    </w:p>
    <w:p w:rsidR="00BE30C6" w:rsidRDefault="00BE30C6" w:rsidP="00BE30C6">
      <w:pPr>
        <w:ind w:firstLine="540"/>
        <w:jc w:val="both"/>
        <w:rPr>
          <w:sz w:val="28"/>
          <w:szCs w:val="28"/>
        </w:rPr>
      </w:pPr>
    </w:p>
    <w:p w:rsidR="00BE30C6" w:rsidRDefault="00BE30C6" w:rsidP="00BE30C6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30C6" w:rsidRDefault="00BE30C6" w:rsidP="00BE30C6">
      <w:pPr>
        <w:tabs>
          <w:tab w:val="num" w:pos="-360"/>
          <w:tab w:val="left" w:pos="1260"/>
          <w:tab w:val="left" w:pos="1620"/>
        </w:tabs>
        <w:jc w:val="both"/>
        <w:rPr>
          <w:sz w:val="28"/>
          <w:szCs w:val="28"/>
        </w:rPr>
      </w:pPr>
    </w:p>
    <w:p w:rsidR="00BE30C6" w:rsidRDefault="00BE30C6" w:rsidP="00BE30C6">
      <w:pPr>
        <w:tabs>
          <w:tab w:val="num" w:pos="-360"/>
          <w:tab w:val="left" w:pos="1260"/>
          <w:tab w:val="left" w:pos="1620"/>
        </w:tabs>
        <w:jc w:val="both"/>
        <w:rPr>
          <w:sz w:val="28"/>
          <w:szCs w:val="28"/>
        </w:rPr>
      </w:pPr>
    </w:p>
    <w:p w:rsidR="00BE30C6" w:rsidRDefault="00BE30C6" w:rsidP="00BE30C6">
      <w:pPr>
        <w:tabs>
          <w:tab w:val="num" w:pos="-360"/>
          <w:tab w:val="left" w:pos="1260"/>
          <w:tab w:val="left" w:pos="16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BE30C6" w:rsidRDefault="00B75DE1" w:rsidP="00BE30C6">
      <w:pPr>
        <w:tabs>
          <w:tab w:val="num" w:pos="-360"/>
          <w:tab w:val="left" w:pos="1260"/>
          <w:tab w:val="left" w:pos="1620"/>
        </w:tabs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Барбинского </w:t>
      </w:r>
      <w:r w:rsidR="00BE30C6">
        <w:rPr>
          <w:sz w:val="28"/>
          <w:szCs w:val="28"/>
        </w:rPr>
        <w:t xml:space="preserve"> сельского</w:t>
      </w:r>
      <w:proofErr w:type="gramEnd"/>
      <w:r w:rsidR="00BE30C6">
        <w:rPr>
          <w:sz w:val="28"/>
          <w:szCs w:val="28"/>
        </w:rPr>
        <w:t xml:space="preserve"> поселения           </w:t>
      </w:r>
      <w:r>
        <w:rPr>
          <w:sz w:val="28"/>
          <w:szCs w:val="28"/>
        </w:rPr>
        <w:t xml:space="preserve">                  </w:t>
      </w:r>
      <w:proofErr w:type="spellStart"/>
      <w:r>
        <w:rPr>
          <w:sz w:val="28"/>
          <w:szCs w:val="28"/>
        </w:rPr>
        <w:t>В.В.Перова</w:t>
      </w:r>
      <w:proofErr w:type="spellEnd"/>
    </w:p>
    <w:p w:rsidR="00BE30C6" w:rsidRDefault="00BE30C6" w:rsidP="00BE30C6">
      <w:pPr>
        <w:jc w:val="both"/>
        <w:rPr>
          <w:sz w:val="28"/>
          <w:szCs w:val="28"/>
        </w:rPr>
      </w:pPr>
    </w:p>
    <w:p w:rsidR="004413F5" w:rsidRDefault="004413F5"/>
    <w:sectPr w:rsidR="00441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13DD9"/>
    <w:multiLevelType w:val="hybridMultilevel"/>
    <w:tmpl w:val="AA8E7D90"/>
    <w:lvl w:ilvl="0" w:tplc="03FA077E">
      <w:start w:val="2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80D3432"/>
    <w:multiLevelType w:val="hybridMultilevel"/>
    <w:tmpl w:val="5E7C1D38"/>
    <w:lvl w:ilvl="0" w:tplc="3B3A9C22">
      <w:start w:val="1"/>
      <w:numFmt w:val="decimal"/>
      <w:lvlText w:val="%1."/>
      <w:lvlJc w:val="left"/>
      <w:pPr>
        <w:ind w:left="846" w:hanging="4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0C6"/>
    <w:rsid w:val="002329C4"/>
    <w:rsid w:val="004413F5"/>
    <w:rsid w:val="00B75DE1"/>
    <w:rsid w:val="00BE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2E57E"/>
  <w15:chartTrackingRefBased/>
  <w15:docId w15:val="{1EEA1F34-F0F9-4898-9210-6A3F02881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0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0C6"/>
    <w:pPr>
      <w:ind w:left="720"/>
      <w:contextualSpacing/>
    </w:pPr>
  </w:style>
  <w:style w:type="paragraph" w:customStyle="1" w:styleId="ConsPlusNormal">
    <w:name w:val="ConsPlusNormal"/>
    <w:rsid w:val="00BE30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BE30C6"/>
  </w:style>
  <w:style w:type="paragraph" w:styleId="a4">
    <w:name w:val="Balloon Text"/>
    <w:basedOn w:val="a"/>
    <w:link w:val="a5"/>
    <w:uiPriority w:val="99"/>
    <w:semiHidden/>
    <w:unhideWhenUsed/>
    <w:rsid w:val="00B75D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5D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User-4803</dc:creator>
  <cp:keywords/>
  <dc:description/>
  <cp:lastModifiedBy>Бухгалтерия</cp:lastModifiedBy>
  <cp:revision>4</cp:revision>
  <cp:lastPrinted>2018-06-25T08:12:00Z</cp:lastPrinted>
  <dcterms:created xsi:type="dcterms:W3CDTF">2018-06-25T07:48:00Z</dcterms:created>
  <dcterms:modified xsi:type="dcterms:W3CDTF">2018-07-26T11:56:00Z</dcterms:modified>
</cp:coreProperties>
</file>